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jc w:val="start"/>
        <w:bidi/>
      </w:pPr>
      <w:r>
        <w:rPr>
          <w:rFonts w:ascii="Arial" w:hAnsi="Arial" w:cs="Arial"/>
          <w:sz w:val="18"/>
          <w:rtl w:val="1"/>
          <w:lang w:bidi="ckb-IQ"/>
          <w:szCs w:val="18"/>
        </w:rPr>
        <w:t>پێشنووسی وەرگێڕانی سۆرانی بۆ پشکنینی زمان</w:t>
      </w:r>
    </w:p>
    <w:p>
      <w:pPr>
        <w:keepNext/>
        <w:widowControl/>
        <w:jc w:val="start"/>
        <w:bidi/>
      </w:pPr>
      <w:r>
        <w:rPr>
          <w:rFonts w:ascii="Arial" w:hAnsi="Arial" w:cs="Arial"/>
          <w:sz w:val="18"/>
          <w:rtl w:val="1"/>
          <w:lang w:bidi="ckb-IQ"/>
          <w:szCs w:val="18"/>
        </w:rPr>
        <w:t>ناسنامەی پیشەیی | کارە نێودەوڵەتییەکانی سەگی کار</w:t>
      </w:r>
    </w:p>
    <w:p>
      <w:pPr>
        <w:pStyle w:val="Title"/>
        <w:keepNext/>
        <w:widowControl/>
        <w:jc w:val="start"/>
        <w:bidi/>
      </w:pPr>
      <w:r>
        <w:rPr>
          <w:rFonts w:ascii="Arial" w:hAnsi="Arial" w:cs="Arial"/>
          <w:sz w:val="46"/>
          <w:rtl w:val="0"/>
          <w:lang w:bidi="ckb-IQ"/>
          <w:szCs w:val="46"/>
        </w:rPr>
        <w:t>‪GERARD DASHORST‬</w:t>
      </w:r>
    </w:p>
    <w:p>
      <w:pPr>
        <w:keepNext/>
        <w:widowControl/>
        <w:jc w:val="start"/>
        <w:bidi/>
      </w:pPr>
      <w:r>
        <w:rPr>
          <w:rFonts w:ascii="Arial" w:hAnsi="Arial" w:cs="Arial"/>
          <w:sz w:val="22"/>
          <w:rtl w:val="1"/>
          <w:lang w:bidi="ckb-IQ"/>
          <w:szCs w:val="22"/>
        </w:rPr>
        <w:t>ناسنامەی تواناکانی بەڕێوەبردن بۆ بڕیاردەرانی باڵای حکومەت و کەرتی ئاسایش</w:t>
      </w:r>
    </w:p>
    <w:p>
      <w:pPr>
        <w:widowControl/>
        <w:jc w:val="start"/>
        <w:bidi/>
      </w:pPr>
      <w:r>
        <w:rPr>
          <w:rFonts w:ascii="Arial" w:hAnsi="Arial" w:cs="Arial"/>
          <w:sz w:val="22"/>
          <w:rtl w:val="1"/>
          <w:lang w:bidi="ckb-IQ"/>
          <w:szCs w:val="22"/>
        </w:rPr>
        <w:t>پۆست: بەڕێوەبەری گشتی و پسپۆڕی باڵای سەگی کار</w:t>
      </w:r>
    </w:p>
    <w:p>
      <w:pPr>
        <w:widowControl/>
        <w:jc w:val="start"/>
        <w:bidi/>
      </w:pPr>
      <w:r>
        <w:rPr>
          <w:rFonts w:ascii="Arial" w:hAnsi="Arial" w:cs="Arial"/>
          <w:sz w:val="22"/>
          <w:rtl w:val="1"/>
          <w:lang w:bidi="ckb-IQ"/>
          <w:szCs w:val="22"/>
        </w:rPr>
        <w:t xml:space="preserve">دامەزراوە: </w:t>
      </w:r>
      <w:r>
        <w:rPr>
          <w:rFonts w:ascii="Arial" w:hAnsi="Arial" w:cs="Arial"/>
          <w:sz w:val="22"/>
          <w:rtl w:val="0"/>
          <w:lang w:bidi="ckb-IQ"/>
          <w:szCs w:val="22"/>
        </w:rPr>
        <w:t>‪K-9 Dog Centre Nederland B.V.‬</w:t>
      </w:r>
      <w:r>
        <w:rPr>
          <w:rFonts w:ascii="Arial" w:hAnsi="Arial" w:cs="Arial"/>
          <w:sz w:val="22"/>
          <w:rtl w:val="1"/>
          <w:lang w:bidi="ckb-IQ"/>
          <w:szCs w:val="22"/>
        </w:rPr>
        <w:t>، هۆڵەندا</w:t>
      </w:r>
    </w:p>
    <w:p>
      <w:pPr>
        <w:widowControl/>
        <w:jc w:val="start"/>
        <w:bidi/>
      </w:pPr>
      <w:r>
        <w:rPr>
          <w:rFonts w:ascii="Arial" w:hAnsi="Arial" w:cs="Arial"/>
          <w:sz w:val="22"/>
          <w:rtl w:val="1"/>
          <w:lang w:bidi="ckb-IQ"/>
          <w:szCs w:val="22"/>
        </w:rPr>
        <w:t xml:space="preserve">ئەزموون: زیاتر لە </w:t>
      </w:r>
      <w:r>
        <w:rPr>
          <w:rFonts w:ascii="Arial" w:hAnsi="Arial" w:cs="Arial"/>
          <w:sz w:val="22"/>
          <w:rtl w:val="0"/>
          <w:lang w:bidi="ckb-IQ"/>
          <w:szCs w:val="22"/>
        </w:rPr>
        <w:t>‪30‬</w:t>
      </w:r>
      <w:r>
        <w:rPr>
          <w:rFonts w:ascii="Arial" w:hAnsi="Arial" w:cs="Arial"/>
          <w:sz w:val="22"/>
          <w:rtl w:val="1"/>
          <w:lang w:bidi="ckb-IQ"/>
          <w:szCs w:val="22"/>
        </w:rPr>
        <w:t xml:space="preserve"> ساڵ لە کارە نێودەوڵەتییەکانی سەگی پۆلیس، سوپا و دۆزینەوە</w:t>
      </w:r>
    </w:p>
    <w:p>
      <w:pPr>
        <w:pStyle w:val="Heading1"/>
        <w:keepNext/>
        <w:widowControl/>
        <w:jc w:val="start"/>
        <w:bidi/>
      </w:pPr>
      <w:r>
        <w:rPr>
          <w:rFonts w:ascii="Arial" w:hAnsi="Arial" w:cs="Arial"/>
          <w:sz w:val="28"/>
          <w:rtl w:val="1"/>
          <w:lang w:bidi="ckb-IQ"/>
          <w:szCs w:val="28"/>
        </w:rPr>
        <w:t>ناسنامەی بەڕێوەبردن</w:t>
      </w:r>
    </w:p>
    <w:p>
      <w:pPr>
        <w:widowControl/>
        <w:jc w:val="start"/>
        <w:bidi/>
      </w:pPr>
      <w:r>
        <w:rPr>
          <w:rFonts w:ascii="Arial" w:hAnsi="Arial" w:cs="Arial"/>
          <w:sz w:val="22"/>
          <w:rtl w:val="0"/>
          <w:lang w:bidi="ckb-IQ"/>
          <w:szCs w:val="22"/>
        </w:rPr>
        <w:t>‪Gerard Dashorst‬</w:t>
      </w:r>
      <w:r>
        <w:rPr>
          <w:rFonts w:ascii="Arial" w:hAnsi="Arial" w:cs="Arial"/>
          <w:sz w:val="22"/>
          <w:rtl w:val="1"/>
          <w:lang w:bidi="ckb-IQ"/>
          <w:szCs w:val="22"/>
        </w:rPr>
        <w:t xml:space="preserve"> پسپۆڕێکی نێودەوڵەتیی هۆڵەندی لە بواری سەگی کار و سەرکردەیەکی بازرگانییە، کە زیاتر لە سێ دەیە ئەزموونی کرداری لە هەڵبژاردن، هەڵسەنگاندن، ڕاهێنان، گەیاندن و تێکەڵکردنی سەگی پۆلیس، سوپا و دۆزینەوەی پسپۆڕی لە کاری مەیدانیدا هەیە. هەڵسەنگاندنی مەیدانی لەگەڵ زانیاریی قووڵ لە زنجیرەی نێودەوڵەتیی دابینکردنی سەگی کار، کڕینی حکومی و پێداویستیی بەکارهێنەرانی کۆتایی کۆ دەکاتەوە.</w:t>
      </w:r>
    </w:p>
    <w:p>
      <w:pPr>
        <w:widowControl/>
        <w:jc w:val="start"/>
        <w:bidi/>
      </w:pPr>
      <w:r>
        <w:rPr>
          <w:rFonts w:ascii="Arial" w:hAnsi="Arial" w:cs="Arial"/>
          <w:sz w:val="22"/>
          <w:rtl w:val="1"/>
          <w:lang w:bidi="ckb-IQ"/>
          <w:szCs w:val="22"/>
        </w:rPr>
        <w:t xml:space="preserve">بەهای کاری ئەو لەو شوێنانەدا زیاترە کە کوالێتی، نهێنیپارێزی و هەڵسەنگاندنی سەربەخۆ گرنگییەکی بنەڕەتییان هەیە. </w:t>
      </w:r>
      <w:r>
        <w:rPr>
          <w:rFonts w:ascii="Arial" w:hAnsi="Arial" w:cs="Arial"/>
          <w:sz w:val="22"/>
          <w:rtl w:val="0"/>
          <w:lang w:bidi="ckb-IQ"/>
          <w:szCs w:val="22"/>
        </w:rPr>
        <w:t>‪Dashorst‬</w:t>
      </w:r>
      <w:r>
        <w:rPr>
          <w:rFonts w:ascii="Arial" w:hAnsi="Arial" w:cs="Arial"/>
          <w:sz w:val="22"/>
          <w:rtl w:val="1"/>
          <w:lang w:bidi="ckb-IQ"/>
          <w:szCs w:val="22"/>
        </w:rPr>
        <w:t xml:space="preserve"> لاوازییە شاراوەکانی ناو ڕاپۆرتە فەرمییەکان دەدۆزێتەوە، کێشەکانی سەگ، سەگوان، ڕاهێنەر و دامەزراوە لێک جیا دەکاتەوە و ئەنجامە سەختەکان دەگۆڕێت بۆ پلانی ڕاستبینانەی چاکسازی یان کڕین.</w:t>
      </w:r>
    </w:p>
    <w:p>
      <w:pPr>
        <w:pStyle w:val="Heading1"/>
        <w:keepNext/>
        <w:widowControl/>
        <w:jc w:val="start"/>
        <w:bidi/>
      </w:pPr>
      <w:r>
        <w:rPr>
          <w:rFonts w:ascii="Arial" w:hAnsi="Arial" w:cs="Arial"/>
          <w:sz w:val="28"/>
          <w:rtl w:val="1"/>
          <w:lang w:bidi="ckb-IQ"/>
          <w:szCs w:val="28"/>
        </w:rPr>
        <w:t>بەهای پیشەیی</w:t>
      </w:r>
    </w:p>
    <w:p>
      <w:pPr>
        <w:widowControl/>
        <w:jc w:val="start"/>
        <w:bidi/>
      </w:pPr>
      <w:r>
        <w:rPr>
          <w:rFonts w:ascii="Arial" w:hAnsi="Arial" w:cs="Arial"/>
          <w:sz w:val="22"/>
          <w:rtl w:val="1"/>
          <w:lang w:bidi="ckb-IQ"/>
          <w:szCs w:val="22"/>
        </w:rPr>
        <w:t>پسپۆڕێکی سەربەخۆی سەگی کار کە لە هەموو زنجیرەکە تێدەگات؛ لە دابینکردن لە ئەورووپا و پشکنینی پزیشکییەوە تا پەسەندکردنی مەیدانی، ئامادەیی بۆ بەکارهێنان و کارایی درێژخایەنی بەرنامە.</w:t>
      </w:r>
    </w:p>
    <w:p>
      <w:pPr>
        <w:pStyle w:val="Heading1"/>
        <w:keepNext/>
        <w:widowControl/>
        <w:jc w:val="start"/>
        <w:bidi/>
      </w:pPr>
      <w:r>
        <w:rPr>
          <w:rFonts w:ascii="Arial" w:hAnsi="Arial" w:cs="Arial"/>
          <w:sz w:val="28"/>
          <w:rtl w:val="1"/>
          <w:lang w:bidi="ckb-IQ"/>
          <w:szCs w:val="28"/>
        </w:rPr>
        <w:t>تواناکانی سەرەکی</w:t>
      </w:r>
    </w:p>
    <w:p>
      <w:pPr>
        <w:widowControl/>
        <w:spacing w:after="80"/>
        <w:jc w:val="start"/>
        <w:bidi/>
      </w:pPr>
      <w:r>
        <w:rPr>
          <w:rFonts w:ascii="Arial" w:hAnsi="Arial" w:cs="Arial"/>
          <w:sz w:val="22"/>
          <w:rtl w:val="1"/>
          <w:lang w:bidi="ckb-IQ"/>
          <w:szCs w:val="22"/>
        </w:rPr>
        <w:t>• هەڵسەنگاندنی سەربەخۆی بەرنامە: هەڵسەنگاندنی یەکەکانی سەگی کار، سەگەکان، سەگوانەکان، ڕاهێنەرەکان، پێکهاتەکانی بەڕێوەبردن، ڕێکارەکان و ئامادەیی مەیدانی.</w:t>
      </w:r>
    </w:p>
    <w:p>
      <w:pPr>
        <w:widowControl/>
        <w:spacing w:after="80"/>
        <w:jc w:val="start"/>
        <w:bidi/>
      </w:pPr>
      <w:r>
        <w:rPr>
          <w:rFonts w:ascii="Arial" w:hAnsi="Arial" w:cs="Arial"/>
          <w:sz w:val="22"/>
          <w:rtl w:val="1"/>
          <w:lang w:bidi="ckb-IQ"/>
          <w:szCs w:val="22"/>
        </w:rPr>
        <w:t>• هەڵبژاردن و پەسەندکردن: ناسینەوە و گونجاندنی سەگی دووئەرکی، یەک‌ئەرکی، پاسەوانی و دۆزینەوەی پسپۆڕی لەگەڵ ئەرکی ڕاستەقینە و ژینگەی کارکردن.</w:t>
      </w:r>
    </w:p>
    <w:p>
      <w:pPr>
        <w:widowControl/>
        <w:spacing w:after="80"/>
        <w:jc w:val="start"/>
        <w:bidi/>
      </w:pPr>
      <w:r>
        <w:rPr>
          <w:rFonts w:ascii="Arial" w:hAnsi="Arial" w:cs="Arial"/>
          <w:sz w:val="22"/>
          <w:rtl w:val="1"/>
          <w:lang w:bidi="ckb-IQ"/>
          <w:szCs w:val="22"/>
        </w:rPr>
        <w:t xml:space="preserve">• شارەزایی </w:t>
      </w:r>
      <w:r>
        <w:rPr>
          <w:rFonts w:ascii="Arial" w:hAnsi="Arial" w:cs="Arial"/>
          <w:sz w:val="22"/>
          <w:rtl w:val="0"/>
          <w:lang w:bidi="ckb-IQ"/>
          <w:szCs w:val="22"/>
        </w:rPr>
        <w:t>‪EDD‬</w:t>
      </w:r>
      <w:r>
        <w:rPr>
          <w:rFonts w:ascii="Arial" w:hAnsi="Arial" w:cs="Arial"/>
          <w:sz w:val="22"/>
          <w:rtl w:val="1"/>
          <w:lang w:bidi="ckb-IQ"/>
          <w:szCs w:val="22"/>
        </w:rPr>
        <w:t>: هەڵسەنگاندنی سەگی دۆزینەوە، ستراتیژیی ناساندنی بۆن، شیکردنەوەی ئاگادارکردنەوەی هەڵە، هەڵسەنگاندنی سەگوان و داڕشتنەوەی سیستەمی ڕاهێنان و کۆنترۆڵی کوالێتی.</w:t>
      </w:r>
    </w:p>
    <w:p>
      <w:pPr>
        <w:widowControl/>
        <w:spacing w:after="80"/>
        <w:jc w:val="start"/>
        <w:bidi/>
      </w:pPr>
      <w:r>
        <w:rPr>
          <w:rFonts w:ascii="Arial" w:hAnsi="Arial" w:cs="Arial"/>
          <w:sz w:val="22"/>
          <w:rtl w:val="1"/>
          <w:lang w:bidi="ckb-IQ"/>
          <w:szCs w:val="22"/>
        </w:rPr>
        <w:t>• دابینکردنی نێودەوڵەتی: زانیاریی فراوان لە بازاڕە ئەورووپییەکانی سەگی کار، ڕەفتاری دابینکەران، جیاوازیی کوالێتی، گواستنەوە، بەڵگەنامە ڤێتێرنەرییەکان و گەیاندنی نێوان سنوورەکان.</w:t>
      </w:r>
    </w:p>
    <w:p>
      <w:pPr>
        <w:widowControl/>
        <w:spacing w:after="80"/>
        <w:jc w:val="start"/>
        <w:bidi/>
      </w:pPr>
      <w:r>
        <w:rPr>
          <w:rFonts w:ascii="Arial" w:hAnsi="Arial" w:cs="Arial"/>
          <w:sz w:val="22"/>
          <w:rtl w:val="1"/>
          <w:lang w:bidi="ckb-IQ"/>
          <w:szCs w:val="22"/>
        </w:rPr>
        <w:t>• چاکسازیی بەرنامە: ناسینەوەی خێرای شکستی سیستەمی، پێشینەدان بە مەترسییە دەستبەجێیە مەیدانییەکان و دانانی پلانی باشترکردنی قۆناغ‌بەقۆناغ.</w:t>
      </w:r>
    </w:p>
    <w:p>
      <w:pPr>
        <w:widowControl/>
        <w:spacing w:after="80"/>
        <w:jc w:val="start"/>
        <w:bidi/>
      </w:pPr>
      <w:r>
        <w:rPr>
          <w:rFonts w:ascii="Arial" w:hAnsi="Arial" w:cs="Arial"/>
          <w:sz w:val="22"/>
          <w:rtl w:val="1"/>
          <w:lang w:bidi="ckb-IQ"/>
          <w:szCs w:val="22"/>
        </w:rPr>
        <w:t>• چاودێریی بازرگانی و گرێبەست: ستراتیژیی کڕین، گەرەنتییەکان، لێپرسینەوە لە دابینکەران و پاراستنی کوالێتی لە هەموو قۆناغەکانی گەیاندندا.</w:t>
      </w:r>
    </w:p>
    <w:p>
      <w:r>
        <w:br w:type="page"/>
      </w:r>
    </w:p>
    <w:p>
      <w:pPr>
        <w:widowControl/>
        <w:jc w:val="start"/>
        <w:bidi/>
      </w:pPr>
      <w:r>
        <w:rPr>
          <w:rFonts w:ascii="Arial" w:hAnsi="Arial" w:cs="Arial"/>
          <w:sz w:val="18"/>
          <w:rtl w:val="1"/>
          <w:lang w:bidi="ckb-IQ"/>
          <w:szCs w:val="18"/>
        </w:rPr>
        <w:t>پێشنووسی وەرگێڕانی سۆرانی بۆ پشکنینی زمان</w:t>
      </w:r>
    </w:p>
    <w:p>
      <w:pPr>
        <w:keepNext/>
        <w:widowControl/>
        <w:jc w:val="start"/>
        <w:bidi/>
      </w:pPr>
      <w:r>
        <w:rPr>
          <w:rFonts w:ascii="Arial" w:hAnsi="Arial" w:cs="Arial"/>
          <w:sz w:val="18"/>
          <w:rtl w:val="1"/>
          <w:lang w:bidi="ckb-IQ"/>
          <w:szCs w:val="18"/>
        </w:rPr>
        <w:t>ناسنامەی پیشەیی | ناسنامەی تواناکانی بەڕێوەبردن</w:t>
      </w:r>
    </w:p>
    <w:p>
      <w:pPr>
        <w:pStyle w:val="Heading1"/>
        <w:keepNext/>
        <w:widowControl/>
        <w:jc w:val="start"/>
        <w:bidi/>
      </w:pPr>
      <w:r>
        <w:rPr>
          <w:rFonts w:ascii="Arial" w:hAnsi="Arial" w:cs="Arial"/>
          <w:sz w:val="28"/>
          <w:rtl w:val="1"/>
          <w:lang w:bidi="ckb-IQ"/>
          <w:szCs w:val="28"/>
        </w:rPr>
        <w:t>نموونەی ئەزموونی نێودەوڵەتی</w:t>
      </w:r>
    </w:p>
    <w:p>
      <w:pPr>
        <w:widowControl/>
        <w:spacing w:after="80"/>
        <w:jc w:val="start"/>
        <w:bidi/>
      </w:pPr>
      <w:r>
        <w:rPr>
          <w:rFonts w:ascii="Arial" w:hAnsi="Arial" w:cs="Arial"/>
          <w:sz w:val="22"/>
          <w:rtl w:val="1"/>
          <w:lang w:bidi="ckb-IQ"/>
          <w:szCs w:val="22"/>
        </w:rPr>
        <w:t xml:space="preserve">• قەتەر — هەڵسەنگاندنی سەربەخۆی بەرنامەی نیشتمانی: بە فەرمی بۆ نزیکەی </w:t>
      </w:r>
      <w:r>
        <w:rPr>
          <w:rFonts w:ascii="Arial" w:hAnsi="Arial" w:cs="Arial"/>
          <w:sz w:val="22"/>
          <w:rtl w:val="0"/>
          <w:lang w:bidi="ckb-IQ"/>
          <w:szCs w:val="22"/>
        </w:rPr>
        <w:t>‪5.5‬</w:t>
      </w:r>
      <w:r>
        <w:rPr>
          <w:rFonts w:ascii="Arial" w:hAnsi="Arial" w:cs="Arial"/>
          <w:sz w:val="22"/>
          <w:rtl w:val="1"/>
          <w:lang w:bidi="ckb-IQ"/>
          <w:szCs w:val="22"/>
        </w:rPr>
        <w:t xml:space="preserve"> هەفتە لە کانوونی یەکەمی </w:t>
      </w:r>
      <w:r>
        <w:rPr>
          <w:rFonts w:ascii="Arial" w:hAnsi="Arial" w:cs="Arial"/>
          <w:sz w:val="22"/>
          <w:rtl w:val="0"/>
          <w:lang w:bidi="ckb-IQ"/>
          <w:szCs w:val="22"/>
        </w:rPr>
        <w:t>‪2023‬</w:t>
      </w:r>
      <w:r>
        <w:rPr>
          <w:rFonts w:ascii="Arial" w:hAnsi="Arial" w:cs="Arial"/>
          <w:sz w:val="22"/>
          <w:rtl w:val="1"/>
          <w:lang w:bidi="ckb-IQ"/>
          <w:szCs w:val="22"/>
        </w:rPr>
        <w:t xml:space="preserve"> و کانوونی دووەمی </w:t>
      </w:r>
      <w:r>
        <w:rPr>
          <w:rFonts w:ascii="Arial" w:hAnsi="Arial" w:cs="Arial"/>
          <w:sz w:val="22"/>
          <w:rtl w:val="0"/>
          <w:lang w:bidi="ckb-IQ"/>
          <w:szCs w:val="22"/>
        </w:rPr>
        <w:t>‪2024‬</w:t>
      </w:r>
      <w:r>
        <w:rPr>
          <w:rFonts w:ascii="Arial" w:hAnsi="Arial" w:cs="Arial"/>
          <w:sz w:val="22"/>
          <w:rtl w:val="1"/>
          <w:lang w:bidi="ckb-IQ"/>
          <w:szCs w:val="22"/>
        </w:rPr>
        <w:t xml:space="preserve"> ڕاسپێردرا بۆ هەڵسەنگاندنی بەرنامەیەکی یەکگرتووی حکومیی سەگی کار، کە نزیکەی </w:t>
      </w:r>
      <w:r>
        <w:rPr>
          <w:rFonts w:ascii="Arial" w:hAnsi="Arial" w:cs="Arial"/>
          <w:sz w:val="22"/>
          <w:rtl w:val="0"/>
          <w:lang w:bidi="ckb-IQ"/>
          <w:szCs w:val="22"/>
        </w:rPr>
        <w:t>‪360‬</w:t>
      </w:r>
      <w:r>
        <w:rPr>
          <w:rFonts w:ascii="Arial" w:hAnsi="Arial" w:cs="Arial"/>
          <w:sz w:val="22"/>
          <w:rtl w:val="1"/>
          <w:lang w:bidi="ckb-IQ"/>
          <w:szCs w:val="22"/>
        </w:rPr>
        <w:t xml:space="preserve"> تیمی لە چەند پسپۆڕییەکدا لەخۆ گرتبوو، و داڕشتنی چوارچێوەیەکی کرداری بۆ چاکسازی و باشترکردنی.</w:t>
      </w:r>
    </w:p>
    <w:p>
      <w:pPr>
        <w:widowControl/>
        <w:spacing w:after="80"/>
        <w:jc w:val="start"/>
        <w:bidi/>
      </w:pPr>
      <w:r>
        <w:rPr>
          <w:rFonts w:ascii="Arial" w:hAnsi="Arial" w:cs="Arial"/>
          <w:sz w:val="22"/>
          <w:rtl w:val="1"/>
          <w:lang w:bidi="ckb-IQ"/>
          <w:szCs w:val="22"/>
        </w:rPr>
        <w:t xml:space="preserve">• ویلایەتە یەکگرتووەکانی ئەمریکا — ئەزموونی درێژخایەنی مەیدانی لە بازاڕ: نزیکەی </w:t>
      </w:r>
      <w:r>
        <w:rPr>
          <w:rFonts w:ascii="Arial" w:hAnsi="Arial" w:cs="Arial"/>
          <w:sz w:val="22"/>
          <w:rtl w:val="0"/>
          <w:lang w:bidi="ckb-IQ"/>
          <w:szCs w:val="22"/>
        </w:rPr>
        <w:t>‪400‬</w:t>
      </w:r>
      <w:r>
        <w:rPr>
          <w:rFonts w:ascii="Arial" w:hAnsi="Arial" w:cs="Arial"/>
          <w:sz w:val="22"/>
          <w:rtl w:val="1"/>
          <w:lang w:bidi="ckb-IQ"/>
          <w:szCs w:val="22"/>
        </w:rPr>
        <w:t xml:space="preserve"> سەردانی پیشەیی لە ماوەی ژیانی پیشەییدا، لەگەڵ بەشداریی بەردەوام لە هەڵبژاردنی سەگ، گەیاندن، پشتگیریی کڕیاران و پێداویستییەکانی بەرنامەی دامەزراوە ئەمریکییەکانی جێبەجێکردنی یاسا و ئاسایش.</w:t>
      </w:r>
    </w:p>
    <w:p>
      <w:pPr>
        <w:widowControl/>
        <w:spacing w:after="80"/>
        <w:jc w:val="start"/>
        <w:bidi/>
      </w:pPr>
      <w:r>
        <w:rPr>
          <w:rFonts w:ascii="Arial" w:hAnsi="Arial" w:cs="Arial"/>
          <w:sz w:val="22"/>
          <w:rtl w:val="1"/>
          <w:lang w:bidi="ckb-IQ"/>
          <w:szCs w:val="22"/>
        </w:rPr>
        <w:t xml:space="preserve">• ژینگەی </w:t>
      </w:r>
      <w:r>
        <w:rPr>
          <w:rFonts w:ascii="Arial" w:hAnsi="Arial" w:cs="Arial"/>
          <w:sz w:val="22"/>
          <w:rtl w:val="0"/>
          <w:lang w:bidi="ckb-IQ"/>
          <w:szCs w:val="22"/>
        </w:rPr>
        <w:t>‪U.S. DOD / TSA‬</w:t>
      </w:r>
      <w:r>
        <w:rPr>
          <w:rFonts w:ascii="Arial" w:hAnsi="Arial" w:cs="Arial"/>
          <w:sz w:val="22"/>
          <w:rtl w:val="1"/>
          <w:lang w:bidi="ckb-IQ"/>
          <w:szCs w:val="22"/>
        </w:rPr>
        <w:t xml:space="preserve">: بەشداریی بەردەوام پەیوەست بە کارەکانی حکومەتی ئەمریکا بۆ هەڵبژاردن و دابینکردنی سەگی کار لە نزیکەی </w:t>
      </w:r>
      <w:r>
        <w:rPr>
          <w:rFonts w:ascii="Arial" w:hAnsi="Arial" w:cs="Arial"/>
          <w:sz w:val="22"/>
          <w:rtl w:val="0"/>
          <w:lang w:bidi="ckb-IQ"/>
          <w:szCs w:val="22"/>
        </w:rPr>
        <w:t>‪2000‬</w:t>
      </w:r>
      <w:r>
        <w:rPr>
          <w:rFonts w:ascii="Arial" w:hAnsi="Arial" w:cs="Arial"/>
          <w:sz w:val="22"/>
          <w:rtl w:val="1"/>
          <w:lang w:bidi="ckb-IQ"/>
          <w:szCs w:val="22"/>
        </w:rPr>
        <w:t xml:space="preserve"> تا </w:t>
      </w:r>
      <w:r>
        <w:rPr>
          <w:rFonts w:ascii="Arial" w:hAnsi="Arial" w:cs="Arial"/>
          <w:sz w:val="22"/>
          <w:rtl w:val="0"/>
          <w:lang w:bidi="ckb-IQ"/>
          <w:szCs w:val="22"/>
        </w:rPr>
        <w:t>‪2014‬</w:t>
      </w:r>
      <w:r>
        <w:rPr>
          <w:rFonts w:ascii="Arial" w:hAnsi="Arial" w:cs="Arial"/>
          <w:sz w:val="22"/>
          <w:rtl w:val="1"/>
          <w:lang w:bidi="ckb-IQ"/>
          <w:szCs w:val="22"/>
        </w:rPr>
        <w:t>، بە سەردانی دووبارە و ناسینی ڕاستەوخۆی پێداویستییەکانی پەسەندکردنی مەیدانی.</w:t>
      </w:r>
    </w:p>
    <w:p>
      <w:pPr>
        <w:widowControl/>
        <w:spacing w:after="80"/>
        <w:jc w:val="start"/>
        <w:bidi/>
      </w:pPr>
      <w:r>
        <w:rPr>
          <w:rFonts w:ascii="Arial" w:hAnsi="Arial" w:cs="Arial"/>
          <w:sz w:val="22"/>
          <w:rtl w:val="1"/>
          <w:lang w:bidi="ckb-IQ"/>
          <w:szCs w:val="22"/>
        </w:rPr>
        <w:t xml:space="preserve">• بنکەی هێزی ئاسمانی </w:t>
      </w:r>
      <w:r>
        <w:rPr>
          <w:rFonts w:ascii="Arial" w:hAnsi="Arial" w:cs="Arial"/>
          <w:sz w:val="22"/>
          <w:rtl w:val="0"/>
          <w:lang w:bidi="ckb-IQ"/>
          <w:szCs w:val="22"/>
        </w:rPr>
        <w:t>‪Lackland‬</w:t>
      </w:r>
      <w:r>
        <w:rPr>
          <w:rFonts w:ascii="Arial" w:hAnsi="Arial" w:cs="Arial"/>
          <w:sz w:val="22"/>
          <w:rtl w:val="1"/>
          <w:lang w:bidi="ckb-IQ"/>
          <w:szCs w:val="22"/>
        </w:rPr>
        <w:t xml:space="preserve">: کاری پیشەیی پەیوەست بە سەگی کار لە ساڵانی </w:t>
      </w:r>
      <w:r>
        <w:rPr>
          <w:rFonts w:ascii="Arial" w:hAnsi="Arial" w:cs="Arial"/>
          <w:sz w:val="22"/>
          <w:rtl w:val="0"/>
          <w:lang w:bidi="ckb-IQ"/>
          <w:szCs w:val="22"/>
        </w:rPr>
        <w:t>‪2017–2018‬</w:t>
      </w:r>
      <w:r>
        <w:rPr>
          <w:rFonts w:ascii="Arial" w:hAnsi="Arial" w:cs="Arial"/>
          <w:sz w:val="22"/>
          <w:rtl w:val="1"/>
          <w:lang w:bidi="ckb-IQ"/>
          <w:szCs w:val="22"/>
        </w:rPr>
        <w:t>، کە ئەزموونی ڕاستەوخۆی پێداویستییە بەرزئاستەکانی سەگی کاری سەربازی و ڕێکارە دامەزراوەییەکانی زیاد کرد.</w:t>
      </w:r>
    </w:p>
    <w:p>
      <w:pPr>
        <w:widowControl/>
        <w:spacing w:after="80"/>
        <w:jc w:val="start"/>
        <w:bidi/>
      </w:pPr>
      <w:r>
        <w:rPr>
          <w:rFonts w:ascii="Arial" w:hAnsi="Arial" w:cs="Arial"/>
          <w:sz w:val="22"/>
          <w:rtl w:val="1"/>
          <w:lang w:bidi="ckb-IQ"/>
          <w:szCs w:val="22"/>
        </w:rPr>
        <w:t>• هۆڵەندا و ئەورووپا: چەندین ساڵ کار لەگەڵ پێداویستییەکانی پۆلیس و گومرگی هۆڵەندا، لەگەڵ تۆڕێکی درێژخایەنی دابینکەران و ڕاهێنەران لە سەرانسەری ئەورووپای ناوەڕاست و ڕۆژهەڵات.</w:t>
      </w:r>
    </w:p>
    <w:p>
      <w:pPr>
        <w:widowControl/>
        <w:spacing w:after="80"/>
        <w:jc w:val="start"/>
        <w:bidi/>
      </w:pPr>
      <w:r>
        <w:rPr>
          <w:rFonts w:ascii="Arial" w:hAnsi="Arial" w:cs="Arial"/>
          <w:sz w:val="22"/>
          <w:rtl w:val="1"/>
          <w:lang w:bidi="ckb-IQ"/>
          <w:szCs w:val="22"/>
        </w:rPr>
        <w:t xml:space="preserve">• تۆماری سەلمێنراوی هەناردە بۆ ئەمریکا: گەیاندنی نێودەوڵەتیی بەڵگەدار بۆ دامەزراوە ئەمریکییەکانی سەگی پۆلیس و ڕاهێنان، لانیکەم لە کۆتایی ساڵانی </w:t>
      </w:r>
      <w:r>
        <w:rPr>
          <w:rFonts w:ascii="Arial" w:hAnsi="Arial" w:cs="Arial"/>
          <w:sz w:val="22"/>
          <w:rtl w:val="0"/>
          <w:lang w:bidi="ckb-IQ"/>
          <w:szCs w:val="22"/>
        </w:rPr>
        <w:t>‪1990‬</w:t>
      </w:r>
      <w:r>
        <w:rPr>
          <w:rFonts w:ascii="Arial" w:hAnsi="Arial" w:cs="Arial"/>
          <w:sz w:val="22"/>
          <w:rtl w:val="1"/>
          <w:lang w:bidi="ckb-IQ"/>
          <w:szCs w:val="22"/>
        </w:rPr>
        <w:t>ەوە.</w:t>
      </w:r>
    </w:p>
    <w:p>
      <w:pPr>
        <w:pStyle w:val="Heading1"/>
        <w:keepNext/>
        <w:widowControl/>
        <w:jc w:val="start"/>
        <w:bidi/>
      </w:pPr>
      <w:r>
        <w:rPr>
          <w:rFonts w:ascii="Arial" w:hAnsi="Arial" w:cs="Arial"/>
          <w:sz w:val="28"/>
          <w:rtl w:val="1"/>
          <w:lang w:bidi="ckb-IQ"/>
          <w:szCs w:val="28"/>
        </w:rPr>
        <w:t>هەڵسەنگاندنی مەیدانی و سەرکردایەتی</w:t>
      </w:r>
    </w:p>
    <w:p>
      <w:pPr>
        <w:widowControl/>
        <w:jc w:val="start"/>
        <w:bidi/>
      </w:pPr>
      <w:r>
        <w:rPr>
          <w:rFonts w:ascii="Arial" w:hAnsi="Arial" w:cs="Arial"/>
          <w:sz w:val="22"/>
          <w:rtl w:val="1"/>
          <w:lang w:bidi="ckb-IQ"/>
          <w:szCs w:val="22"/>
        </w:rPr>
        <w:t xml:space="preserve">هێزی دیاریکەری </w:t>
      </w:r>
      <w:r>
        <w:rPr>
          <w:rFonts w:ascii="Arial" w:hAnsi="Arial" w:cs="Arial"/>
          <w:sz w:val="22"/>
          <w:rtl w:val="0"/>
          <w:lang w:bidi="ckb-IQ"/>
          <w:szCs w:val="22"/>
        </w:rPr>
        <w:t>‪Dashorst‬</w:t>
      </w:r>
      <w:r>
        <w:rPr>
          <w:rFonts w:ascii="Arial" w:hAnsi="Arial" w:cs="Arial"/>
          <w:sz w:val="22"/>
          <w:rtl w:val="1"/>
          <w:lang w:bidi="ckb-IQ"/>
          <w:szCs w:val="22"/>
        </w:rPr>
        <w:t xml:space="preserve"> تەنها فرۆشتنی تاکە سەگێک نییە، بەڵکو توانای تێگەیشتنی لە تەواوی سیستەمێکی کارکردنە. نیشانەکان لە هۆکارە بنەڕەتییەکان جیا دەکاتەوە، گریمانەکان دەخاتە بەر پرسیار و ئامادەیە ئەنجامە ناخۆشەکان ڕابگەیەنێت کاتێک سەلامەتیی مەیدانی یان باوەڕپێکراوی بەرنامەکە لە مەترسیدایە.</w:t>
      </w:r>
    </w:p>
    <w:p>
      <w:pPr>
        <w:widowControl/>
        <w:spacing w:after="80"/>
        <w:jc w:val="start"/>
        <w:bidi/>
      </w:pPr>
      <w:r>
        <w:rPr>
          <w:rFonts w:ascii="Arial" w:hAnsi="Arial" w:cs="Arial"/>
          <w:sz w:val="22"/>
          <w:rtl w:val="1"/>
          <w:lang w:bidi="ckb-IQ"/>
          <w:szCs w:val="22"/>
        </w:rPr>
        <w:t>• نهێنیپارێزی: زانیارییە هەستیارەکان بە توندی تەنها بەپێی پێویستیی زانین مامەڵەیان لەگەڵ دەکرێت؛ دەستگەیشتنی ناپێویستی لایەنی سێیەم بە شێوەی چالاک سنووردار دەکرێت.</w:t>
      </w:r>
    </w:p>
    <w:p>
      <w:pPr>
        <w:widowControl/>
        <w:spacing w:after="80"/>
        <w:jc w:val="start"/>
        <w:bidi/>
      </w:pPr>
      <w:r>
        <w:rPr>
          <w:rFonts w:ascii="Arial" w:hAnsi="Arial" w:cs="Arial"/>
          <w:sz w:val="22"/>
          <w:rtl w:val="1"/>
          <w:lang w:bidi="ckb-IQ"/>
          <w:szCs w:val="22"/>
        </w:rPr>
        <w:t>• سەربەخۆیی: پێشنیارەکان لەسەر ڕاستیی مەیدانی بنیات دەنرێن، نەک فشاری دابینکەر، سیاسەتی ناوخۆیی یان ئارەزووی پاراستنی پێکهاتەیەکی هەبوو.</w:t>
      </w:r>
    </w:p>
    <w:p>
      <w:pPr>
        <w:widowControl/>
        <w:spacing w:after="80"/>
        <w:jc w:val="start"/>
        <w:bidi/>
      </w:pPr>
      <w:r>
        <w:rPr>
          <w:rFonts w:ascii="Arial" w:hAnsi="Arial" w:cs="Arial"/>
          <w:sz w:val="22"/>
          <w:rtl w:val="1"/>
          <w:lang w:bidi="ckb-IQ"/>
          <w:szCs w:val="22"/>
        </w:rPr>
        <w:t>• بەرپرسیارێتی: پەیوەندیی ڕاستەوخۆ، بەرپرسیارێتیی کەسی و پشتگیریی درێژخایەن لە ناوەندی هەر پەیوەندییەکی پیشەییدان.</w:t>
      </w:r>
    </w:p>
    <w:p>
      <w:pPr>
        <w:widowControl/>
        <w:spacing w:after="80"/>
        <w:jc w:val="start"/>
        <w:bidi/>
      </w:pPr>
      <w:r>
        <w:rPr>
          <w:rFonts w:ascii="Arial" w:hAnsi="Arial" w:cs="Arial"/>
          <w:sz w:val="22"/>
          <w:rtl w:val="1"/>
          <w:lang w:bidi="ckb-IQ"/>
          <w:szCs w:val="22"/>
        </w:rPr>
        <w:t>• کارایی لە قەیراندا: توانای بەهێز لە ناسینەوەی شێوە دووبارەبووەکان، دیاریکردنی خێرای پێشینەکان و بڕیاردانی کرداری لە ژێر فشاری کاتدا.</w:t>
      </w:r>
    </w:p>
    <w:p>
      <w:r>
        <w:br w:type="page"/>
      </w:r>
    </w:p>
    <w:p>
      <w:pPr>
        <w:widowControl/>
        <w:jc w:val="start"/>
        <w:bidi/>
      </w:pPr>
      <w:r>
        <w:rPr>
          <w:rFonts w:ascii="Arial" w:hAnsi="Arial" w:cs="Arial"/>
          <w:sz w:val="18"/>
          <w:rtl w:val="1"/>
          <w:lang w:bidi="ckb-IQ"/>
          <w:szCs w:val="18"/>
        </w:rPr>
        <w:t>پێشنووسی وەرگێڕانی سۆرانی بۆ پشکنینی زمان</w:t>
      </w:r>
    </w:p>
    <w:p>
      <w:pPr>
        <w:keepNext/>
        <w:widowControl/>
        <w:jc w:val="start"/>
        <w:bidi/>
      </w:pPr>
      <w:r>
        <w:rPr>
          <w:rFonts w:ascii="Arial" w:hAnsi="Arial" w:cs="Arial"/>
          <w:sz w:val="18"/>
          <w:rtl w:val="1"/>
          <w:lang w:bidi="ckb-IQ"/>
          <w:szCs w:val="18"/>
        </w:rPr>
        <w:t>ناسنامەی پیشەیی | ناسنامەی تواناکانی بەڕێوەبردن</w:t>
      </w:r>
    </w:p>
    <w:p>
      <w:pPr>
        <w:pStyle w:val="Heading1"/>
        <w:keepNext/>
        <w:widowControl/>
        <w:jc w:val="start"/>
        <w:bidi/>
      </w:pPr>
      <w:r>
        <w:rPr>
          <w:rFonts w:ascii="Arial" w:hAnsi="Arial" w:cs="Arial"/>
          <w:sz w:val="28"/>
          <w:rtl w:val="1"/>
          <w:lang w:bidi="ckb-IQ"/>
          <w:szCs w:val="28"/>
        </w:rPr>
        <w:t>توانای مەیدانیی زیاتر</w:t>
      </w:r>
    </w:p>
    <w:p>
      <w:pPr>
        <w:widowControl/>
        <w:jc w:val="start"/>
        <w:bidi/>
      </w:pPr>
      <w:r>
        <w:rPr>
          <w:rFonts w:ascii="Arial" w:hAnsi="Arial" w:cs="Arial"/>
          <w:sz w:val="22"/>
          <w:rtl w:val="1"/>
          <w:lang w:bidi="ckb-IQ"/>
          <w:szCs w:val="22"/>
        </w:rPr>
        <w:t>شارەزاییەکی زۆری لە بەکارهێنانی کرداریی جۆرە جیاوازەکانی چەکی ئاگرین و کالیبەرەکان هەیە. ئەمە پشتگیری لە تێگەیشتنێکی ڕاستبینانە لە ژینگەی کاری پۆلیسی چەکدار و سوپا، و ئەو بارودۆخە مەیدانییانە دەکات کە تیمە پسپۆڕەکانی سەگی کار تێیاندا بەکار دەهێنرێن.</w:t>
      </w:r>
    </w:p>
    <w:p>
      <w:pPr>
        <w:pStyle w:val="Heading1"/>
        <w:keepNext/>
        <w:widowControl/>
        <w:jc w:val="start"/>
        <w:bidi/>
      </w:pPr>
      <w:r>
        <w:rPr>
          <w:rFonts w:ascii="Arial" w:hAnsi="Arial" w:cs="Arial"/>
          <w:sz w:val="28"/>
          <w:rtl w:val="1"/>
          <w:lang w:bidi="ckb-IQ"/>
          <w:szCs w:val="28"/>
        </w:rPr>
        <w:t>گونجاوترین ئەرکە باڵاکان</w:t>
      </w:r>
    </w:p>
    <w:p>
      <w:pPr>
        <w:widowControl/>
        <w:spacing w:after="80"/>
        <w:jc w:val="start"/>
        <w:bidi/>
      </w:pPr>
      <w:r>
        <w:rPr>
          <w:rFonts w:ascii="Arial" w:hAnsi="Arial" w:cs="Arial"/>
          <w:sz w:val="22"/>
          <w:rtl w:val="1"/>
          <w:lang w:bidi="ckb-IQ"/>
          <w:szCs w:val="22"/>
        </w:rPr>
        <w:t>• هەڵسەنگێنەری سەربەخۆی بەرنامەی سەگی کار یان ڕاوێژکاری باڵا بە شێوەی نهێنی</w:t>
      </w:r>
    </w:p>
    <w:p>
      <w:pPr>
        <w:widowControl/>
        <w:spacing w:after="80"/>
        <w:jc w:val="start"/>
        <w:bidi/>
      </w:pPr>
      <w:r>
        <w:rPr>
          <w:rFonts w:ascii="Arial" w:hAnsi="Arial" w:cs="Arial"/>
          <w:sz w:val="22"/>
          <w:rtl w:val="1"/>
          <w:lang w:bidi="ckb-IQ"/>
          <w:szCs w:val="22"/>
        </w:rPr>
        <w:t>• سەرپەرشتیاری چاکسازی و کۆنترۆڵی کوالێتیی بەرنامەی نیشتمانی یان هاوبەشی چەند دامەزراوەی سەگی کار</w:t>
      </w:r>
    </w:p>
    <w:p>
      <w:pPr>
        <w:widowControl/>
        <w:spacing w:after="80"/>
        <w:jc w:val="start"/>
        <w:bidi/>
      </w:pPr>
      <w:r>
        <w:rPr>
          <w:rFonts w:ascii="Arial" w:hAnsi="Arial" w:cs="Arial"/>
          <w:sz w:val="22"/>
          <w:rtl w:val="1"/>
          <w:lang w:bidi="ckb-IQ"/>
          <w:szCs w:val="22"/>
        </w:rPr>
        <w:t>• بەرپرسی سەربەخۆ بۆ هەڵبژاردنی سەگ، پشکنینی دابینکەر و پەسەندکردن</w:t>
      </w:r>
    </w:p>
    <w:p>
      <w:pPr>
        <w:widowControl/>
        <w:spacing w:after="80"/>
        <w:jc w:val="start"/>
        <w:bidi/>
      </w:pPr>
      <w:r>
        <w:rPr>
          <w:rFonts w:ascii="Arial" w:hAnsi="Arial" w:cs="Arial"/>
          <w:sz w:val="22"/>
          <w:rtl w:val="1"/>
          <w:lang w:bidi="ckb-IQ"/>
          <w:szCs w:val="22"/>
        </w:rPr>
        <w:t>• ڕاوێژکاری کڕین، گەرەنتی و ئامادەیی مەیدانی</w:t>
      </w:r>
    </w:p>
    <w:p>
      <w:pPr>
        <w:widowControl/>
        <w:spacing w:after="80"/>
        <w:jc w:val="start"/>
        <w:bidi/>
      </w:pPr>
      <w:r>
        <w:rPr>
          <w:rFonts w:ascii="Arial" w:hAnsi="Arial" w:cs="Arial"/>
          <w:sz w:val="22"/>
          <w:rtl w:val="1"/>
          <w:lang w:bidi="ckb-IQ"/>
          <w:szCs w:val="22"/>
        </w:rPr>
        <w:t>• پەیوەندیدەری ستراتیژی نێوان بەکارهێنەرە کۆتاییە حکومییەکان و دابینکەرە نێودەوڵەتییەکانی سەگی کار</w:t>
      </w:r>
    </w:p>
    <w:p>
      <w:pPr>
        <w:pStyle w:val="Heading1"/>
        <w:keepNext/>
        <w:widowControl/>
        <w:jc w:val="start"/>
        <w:bidi/>
      </w:pPr>
      <w:r>
        <w:rPr>
          <w:rFonts w:ascii="Arial" w:hAnsi="Arial" w:cs="Arial"/>
          <w:sz w:val="28"/>
          <w:rtl w:val="1"/>
          <w:lang w:bidi="ckb-IQ"/>
          <w:szCs w:val="28"/>
        </w:rPr>
        <w:t>بنەمای کارکردن</w:t>
      </w:r>
    </w:p>
    <w:p>
      <w:pPr>
        <w:widowControl/>
        <w:jc w:val="start"/>
        <w:bidi/>
      </w:pPr>
      <w:r>
        <w:rPr>
          <w:rFonts w:ascii="Arial" w:hAnsi="Arial" w:cs="Arial"/>
          <w:sz w:val="22"/>
          <w:rtl w:val="1"/>
          <w:lang w:bidi="ckb-IQ"/>
          <w:szCs w:val="22"/>
        </w:rPr>
        <w:t>ڕاستیی مەیدانی لە پێش ئاسوودەیی بازرگانی دێت. ئەنجامەکان ڕاستەوخۆن، پێشنیارەکان کردارین و بەرپرسیارێتی هەر کەسی دەمێنێتەوە.</w:t>
      </w:r>
    </w:p>
    <w:p>
      <w:pPr>
        <w:widowControl/>
        <w:jc w:val="start"/>
        <w:bidi/>
      </w:pPr>
      <w:r>
        <w:rPr>
          <w:rFonts w:ascii="Arial" w:hAnsi="Arial" w:cs="Arial"/>
          <w:sz w:val="22"/>
          <w:rtl w:val="0"/>
          <w:lang w:bidi="ckb-IQ"/>
          <w:szCs w:val="22"/>
        </w:rPr>
        <w:t>‪GERARD DASHORST | K-9 DOG CENTRE NEDERLAND B.V.‬</w:t>
      </w:r>
      <w:r>
        <w:rPr>
          <w:rFonts w:ascii="Arial" w:hAnsi="Arial" w:cs="Arial"/>
          <w:sz w:val="22"/>
          <w:rtl w:val="1"/>
          <w:lang w:bidi="ckb-IQ"/>
          <w:szCs w:val="22"/>
        </w:rPr>
        <w:t xml:space="preserve"> | هۆڵەندا</w:t>
      </w:r>
    </w:p>
    <w:p>
      <w:pPr>
        <w:widowControl/>
        <w:jc w:val="start"/>
        <w:bidi/>
      </w:pPr>
      <w:r>
        <w:rPr>
          <w:rFonts w:ascii="Arial" w:hAnsi="Arial" w:cs="Arial"/>
          <w:sz w:val="22"/>
          <w:rtl w:val="0"/>
          <w:lang w:bidi="ckb-IQ"/>
          <w:szCs w:val="22"/>
        </w:rPr>
        <w:t>‪+31 (0)6 51248819 | k9@hetnet.nl | www.k9dogcentre.com‬</w:t>
      </w:r>
    </w:p>
    <w:p>
      <w:pPr>
        <w:widowControl/>
        <w:jc w:val="start"/>
        <w:bidi/>
      </w:pPr>
      <w:r>
        <w:rPr>
          <w:rFonts w:ascii="Arial" w:hAnsi="Arial" w:cs="Arial"/>
          <w:sz w:val="22"/>
          <w:rtl w:val="1"/>
          <w:lang w:bidi="ckb-IQ"/>
          <w:szCs w:val="22"/>
        </w:rPr>
        <w:t>ئەم ناسنامەیە بە مەبەست وردەکارییە هەستیارەکانی کار، کڕیاران و بەرنامەکان لەخۆ ناگرێت. سەرچاوە پیشەییەکان و بەڵگەنامە پشتگیرەکان دەتوانرێت بە شێوەی هەڵبژێردراو و بە مۆڵەت پێشکەش بکرێن.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K-9 Dog Centre Nederland B.V. | CONCEPT CKB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  <w:bidi/>
      <w:jc w:val="right"/>
    </w:pPr>
    <w:rPr>
      <w:rFonts w:ascii="Arial" w:hAnsi="Arial" w:cs="Arial"/>
      <w:color w:val="000000"/>
      <w:sz w:val="22"/>
      <w:rtl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 w:line="269" w:lineRule="auto"/>
      <w:jc w:val="right"/>
      <w:outlineLvl w:val="0"/>
      <w:bidi/>
    </w:pPr>
    <w:rPr>
      <w:rFonts w:asciiTheme="majorHAnsi" w:eastAsiaTheme="majorEastAsia" w:hAnsiTheme="majorHAnsi" w:cstheme="majorBidi" w:ascii="Arial" w:hAnsi="Arial" w:cs="Arial"/>
      <w:b/>
      <w:bCs/>
      <w:color w:val="000000"/>
      <w:sz w:val="30"/>
      <w:szCs w:val="28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69" w:lineRule="auto"/>
      <w:jc w:val="right"/>
      <w:outlineLvl w:val="1"/>
      <w:bidi/>
    </w:pPr>
    <w:rPr>
      <w:rFonts w:asciiTheme="majorHAnsi" w:eastAsiaTheme="majorEastAsia" w:hAnsiTheme="majorHAnsi" w:cstheme="majorBidi" w:ascii="Arial" w:hAnsi="Arial" w:cs="Arial"/>
      <w:b/>
      <w:bCs/>
      <w:color w:val="000000"/>
      <w:sz w:val="30"/>
      <w:szCs w:val="26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69" w:lineRule="auto"/>
      <w:contextualSpacing/>
      <w:bidi/>
      <w:jc w:val="right"/>
    </w:pPr>
    <w:rPr>
      <w:rFonts w:asciiTheme="majorHAnsi" w:eastAsiaTheme="majorEastAsia" w:hAnsiTheme="majorHAnsi" w:cstheme="majorBidi" w:ascii="Arial" w:hAnsi="Arial" w:cs="Arial"/>
      <w:color w:val="000000"/>
      <w:spacing w:val="5"/>
      <w:kern w:val="28"/>
      <w:sz w:val="46"/>
      <w:szCs w:val="52"/>
      <w:rtl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Gerard Dashorst Executive Profile Sorani Concept</dc:title>
  <dc:subject/>
  <dc:creator>K-9 Dog Centre Nederland B.V.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